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B81" w:rsidRDefault="001F0CF6" w:rsidP="003F089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54.45pt;margin-top:-55.85pt;width:181.45pt;height:102.7pt;z-index:251660288;mso-width-percent:400;mso-height-percent:200;mso-width-percent:400;mso-height-percent:200;mso-width-relative:margin;mso-height-relative:margin" stroked="f">
            <v:textbox style="mso-fit-shape-to-text:t">
              <w:txbxContent>
                <w:p w:rsidR="00972B81" w:rsidRDefault="00972B81"/>
                <w:p w:rsidR="00972B81" w:rsidRDefault="00972B81" w:rsidP="00972B81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Minion Pro" w:hAnsi="Minion Pro" w:cs="Minion Pro"/>
                      <w:sz w:val="18"/>
                      <w:szCs w:val="18"/>
                    </w:rPr>
                  </w:pPr>
                  <w:r>
                    <w:rPr>
                      <w:rFonts w:ascii="Minion Pro" w:hAnsi="Minion Pro" w:cs="Minion Pro"/>
                      <w:sz w:val="18"/>
                      <w:szCs w:val="18"/>
                    </w:rPr>
                    <w:t>NACRTNA I  PERSPEKTIVA</w:t>
                  </w:r>
                </w:p>
                <w:p w:rsidR="00972B81" w:rsidRDefault="00972B81" w:rsidP="00972B81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Minion Pro" w:hAnsi="Minion Pro" w:cs="Minion Pro"/>
                      <w:sz w:val="18"/>
                      <w:szCs w:val="18"/>
                    </w:rPr>
                  </w:pPr>
                  <w:r>
                    <w:rPr>
                      <w:rFonts w:ascii="Minion Pro" w:hAnsi="Minion Pro" w:cs="Minion Pro"/>
                      <w:sz w:val="18"/>
                      <w:szCs w:val="18"/>
                    </w:rPr>
                    <w:t>BRANISLAV    JOVANOVIĆ</w:t>
                  </w:r>
                </w:p>
                <w:p w:rsidR="00972B81" w:rsidRDefault="00972B81" w:rsidP="00972B81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Minion Pro" w:hAnsi="Minion Pro" w:cs="Minion Pro"/>
                      <w:sz w:val="18"/>
                      <w:szCs w:val="18"/>
                    </w:rPr>
                  </w:pPr>
                  <w:r>
                    <w:rPr>
                      <w:rFonts w:ascii="Minion Pro" w:hAnsi="Minion Pro" w:cs="Minion Pro"/>
                      <w:sz w:val="18"/>
                      <w:szCs w:val="18"/>
                    </w:rPr>
                    <w:t>B  A  N  E         064-128-03-16</w:t>
                  </w:r>
                </w:p>
                <w:p w:rsidR="00972B81" w:rsidRDefault="00972B81" w:rsidP="00972B81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Minion Pro" w:hAnsi="Minion Pro" w:cs="Minion Pro"/>
                      <w:sz w:val="18"/>
                      <w:szCs w:val="18"/>
                    </w:rPr>
                  </w:pPr>
                  <w:r>
                    <w:rPr>
                      <w:rFonts w:ascii="Minion Pro" w:hAnsi="Minion Pro" w:cs="Minion Pro"/>
                      <w:sz w:val="18"/>
                      <w:szCs w:val="18"/>
                    </w:rPr>
                    <w:t>011-24-24-680 011-380-75-68</w:t>
                  </w:r>
                </w:p>
                <w:p w:rsidR="00972B81" w:rsidRDefault="00972B81" w:rsidP="00972B81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Minion Pro" w:hAnsi="Minion Pro" w:cs="Minion Pro"/>
                      <w:sz w:val="18"/>
                      <w:szCs w:val="18"/>
                    </w:rPr>
                  </w:pPr>
                  <w:r>
                    <w:rPr>
                      <w:rFonts w:ascii="Minion Pro" w:hAnsi="Minion Pro" w:cs="Minion Pro"/>
                      <w:sz w:val="18"/>
                      <w:szCs w:val="18"/>
                    </w:rPr>
                    <w:t xml:space="preserve">p r o f a b a n e  @  gmail. com    </w:t>
                  </w:r>
                </w:p>
                <w:p w:rsidR="00972B81" w:rsidRDefault="00972B81" w:rsidP="00972B81">
                  <w:r>
                    <w:rPr>
                      <w:rFonts w:ascii="Minion Pro" w:hAnsi="Minion Pro" w:cs="Minion Pro"/>
                      <w:sz w:val="18"/>
                      <w:szCs w:val="18"/>
                    </w:rPr>
                    <w:t>KRALJA  ALEKSANDRA  95</w:t>
                  </w:r>
                </w:p>
              </w:txbxContent>
            </v:textbox>
          </v:shape>
        </w:pict>
      </w:r>
    </w:p>
    <w:p w:rsidR="00972B81" w:rsidRDefault="00972B81" w:rsidP="003F089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63B7E" w:rsidRDefault="003F0894" w:rsidP="003F089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PRVI   KOLOKVIJUM    43</w:t>
      </w:r>
      <w:r w:rsidR="0076464A">
        <w:rPr>
          <w:rFonts w:ascii="Times New Roman" w:hAnsi="Times New Roman" w:cs="Times New Roman"/>
          <w:sz w:val="28"/>
          <w:szCs w:val="28"/>
        </w:rPr>
        <w:t>,     FORMAT  PAPIRA  A3</w:t>
      </w:r>
    </w:p>
    <w:p w:rsidR="003F0894" w:rsidRDefault="003F0894" w:rsidP="003F089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F0894" w:rsidRDefault="003F0894" w:rsidP="003F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(4;9)   Odrediti prodor prave a:[D(0;5,5;5) E(7;1,5;0)]  kroz ravan trougla ABC: A(1,5;3,5;1) B(4,5;0;5) C(7;5;1,5). Utemenu trougla ABC konstruisati dtugi ortogonalni nagibmi triedar ravni.</w:t>
      </w:r>
    </w:p>
    <w:p w:rsidR="003F0894" w:rsidRDefault="003F0894" w:rsidP="003F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F0894" w:rsidRDefault="003F0894" w:rsidP="003F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(14;21)   U paru ortogonalnih projekcija kroz tačku Q(3;2;1) postaviti ravan T parale</w:t>
      </w:r>
      <w:r w:rsidR="00544952">
        <w:rPr>
          <w:rFonts w:ascii="Times New Roman" w:hAnsi="Times New Roman" w:cs="Times New Roman"/>
          <w:sz w:val="24"/>
          <w:szCs w:val="24"/>
        </w:rPr>
        <w:t>lelno ravni r koja je zadata paralelnim pravama a:[A(1,5;3;6) B(5;5;1,5) b:[C(9;2,5;3,5)]. Ucrtati tragove ravni T.</w:t>
      </w:r>
    </w:p>
    <w:p w:rsidR="00544952" w:rsidRDefault="00544952" w:rsidP="003F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44952" w:rsidRDefault="00544952" w:rsidP="003F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(27;13)   U parfu ortogonalnih projekcijam konstru išite pravilan tetraedar ABCD čija se ivica AB nalazi na tragu t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>
        <w:rPr>
          <w:rFonts w:ascii="Times New Roman" w:hAnsi="Times New Roman" w:cs="Times New Roman"/>
          <w:sz w:val="24"/>
          <w:szCs w:val="24"/>
        </w:rPr>
        <w:t>ravni T(10;7;10), a</w:t>
      </w:r>
      <w:r w:rsidR="00CD42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njoj mimoilazna ivica </w:t>
      </w:r>
      <w:r w:rsidR="00CD429F">
        <w:rPr>
          <w:rFonts w:ascii="Times New Roman" w:hAnsi="Times New Roman" w:cs="Times New Roman"/>
          <w:sz w:val="24"/>
          <w:szCs w:val="24"/>
        </w:rPr>
        <w:t xml:space="preserve">CD </w:t>
      </w:r>
      <w:r>
        <w:rPr>
          <w:rFonts w:ascii="Times New Roman" w:hAnsi="Times New Roman" w:cs="Times New Roman"/>
          <w:sz w:val="24"/>
          <w:szCs w:val="24"/>
        </w:rPr>
        <w:t>se nalazi</w:t>
      </w:r>
      <w:r w:rsidR="00CD429F">
        <w:rPr>
          <w:rFonts w:ascii="Times New Roman" w:hAnsi="Times New Roman" w:cs="Times New Roman"/>
          <w:sz w:val="24"/>
          <w:szCs w:val="24"/>
        </w:rPr>
        <w:t xml:space="preserve"> na normali na ravni T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D429F">
        <w:rPr>
          <w:rFonts w:ascii="Times New Roman" w:hAnsi="Times New Roman" w:cs="Times New Roman"/>
          <w:sz w:val="24"/>
          <w:szCs w:val="24"/>
        </w:rPr>
        <w:t>koja prolazi tačkom M(7;10;7). U obe projecije odrediti vidljivost tetraedra.</w:t>
      </w:r>
    </w:p>
    <w:p w:rsidR="00CD429F" w:rsidRDefault="00CD429F" w:rsidP="003F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D429F" w:rsidRDefault="00CD429F" w:rsidP="003F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>(15;14)   Tadatak raditi na poleđini lista. U kosoj projekciji &lt;(-xy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k</w:t>
      </w:r>
      <w:r>
        <w:rPr>
          <w:rFonts w:ascii="Times New Roman" w:hAnsi="Times New Roman" w:cs="Times New Roman"/>
          <w:sz w:val="24"/>
          <w:szCs w:val="24"/>
        </w:rPr>
        <w:t>)=45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sz w:val="24"/>
          <w:szCs w:val="24"/>
        </w:rPr>
        <w:t>, skraćenje 3:4 konstruisati presek rotaqcionog konusa i ravni T(∞;8;4). Bazis konusa je kružnica u horizontalnici središta C(4;4;0), poluprečnika r=4cm. Vrh konusa je tačka V(4;4;8). Konstuisati presečnu krivu sa svim potrebnim parametrima, odrditi konturne tačke i vidljivost.</w:t>
      </w:r>
    </w:p>
    <w:p w:rsidR="00CD429F" w:rsidRDefault="00CD429F" w:rsidP="003F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D429F" w:rsidRDefault="00CD429F" w:rsidP="003F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72B81" w:rsidRDefault="00972B81" w:rsidP="003F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72B81" w:rsidRDefault="00972B81" w:rsidP="003F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72B81" w:rsidRDefault="00972B81" w:rsidP="003F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72B81" w:rsidRDefault="00972B81" w:rsidP="003F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D429F" w:rsidRDefault="00CD429F" w:rsidP="003F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PRVI  KOLOKVIJUM   </w:t>
      </w:r>
      <w:r w:rsidR="00705A8E">
        <w:rPr>
          <w:rFonts w:ascii="Times New Roman" w:hAnsi="Times New Roman" w:cs="Times New Roman"/>
          <w:sz w:val="28"/>
          <w:szCs w:val="28"/>
        </w:rPr>
        <w:t>44</w:t>
      </w:r>
      <w:r w:rsidR="0076464A">
        <w:rPr>
          <w:rFonts w:ascii="Times New Roman" w:hAnsi="Times New Roman" w:cs="Times New Roman"/>
          <w:sz w:val="28"/>
          <w:szCs w:val="28"/>
        </w:rPr>
        <w:t>,     FORMAT  PAPIRA  A3</w:t>
      </w:r>
    </w:p>
    <w:p w:rsidR="00705A8E" w:rsidRDefault="00705A8E" w:rsidP="003F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05A8E" w:rsidRDefault="00705A8E" w:rsidP="003F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(3;8)   Odrediti prodor prave a:[A(4;3;3) B(0,5;0;5)] kroz ravanT(4,5;3-4,5). U obe projekcije odrediti vidljivost prave a u odnosu na ravni T. Zatim u tački prodora prave kroz ravan ucrtatri prvi ortogonalni nagibni triedar.</w:t>
      </w:r>
    </w:p>
    <w:p w:rsidR="00705A8E" w:rsidRDefault="00705A8E" w:rsidP="003F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05A8E" w:rsidRDefault="00705A8E" w:rsidP="003F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(11;18)   Koristeći postupak transformacije odredite pravu veličinu ugla između dva trougla ABC i ABD. A(2,5;6;1) B(4,5;2;3,5) C(1;4,5;6) D(0;1;3).</w:t>
      </w:r>
      <w:r w:rsidR="00A66679">
        <w:rPr>
          <w:rFonts w:ascii="Times New Roman" w:hAnsi="Times New Roman" w:cs="Times New Roman"/>
          <w:sz w:val="24"/>
          <w:szCs w:val="24"/>
        </w:rPr>
        <w:t xml:space="preserve"> Prvu ravan trnsformacije postaviti normalno na horizontalnicu.</w:t>
      </w:r>
    </w:p>
    <w:p w:rsidR="00A66679" w:rsidRDefault="00A66679" w:rsidP="003F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66679" w:rsidRDefault="00A66679" w:rsidP="003F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(30;13)   U paru ortogonalnih projekcija konstruišite pravilan oktaedar ABCDEF koji svoji presečnim kvadratom ABCD leži u ravni T(10;8;?). tačka S3;3;2,5) je središte oktaedra.Teme A oktaedra leži u horizontalnici a dijagnala AC kvadrata ABCD je paralelna profilnici. Odrediti vidljiviost oktaedra u obe projekcije.</w:t>
      </w:r>
    </w:p>
    <w:p w:rsidR="00A66679" w:rsidRDefault="00A66679" w:rsidP="003F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66679" w:rsidRPr="00A66679" w:rsidRDefault="00A66679" w:rsidP="003F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972B81">
        <w:rPr>
          <w:rFonts w:ascii="Times New Roman" w:hAnsi="Times New Roman" w:cs="Times New Roman"/>
          <w:sz w:val="24"/>
          <w:szCs w:val="24"/>
        </w:rPr>
        <w:t>(10;</w:t>
      </w:r>
      <w:r>
        <w:rPr>
          <w:rFonts w:ascii="Times New Roman" w:hAnsi="Times New Roman" w:cs="Times New Roman"/>
          <w:sz w:val="24"/>
          <w:szCs w:val="24"/>
        </w:rPr>
        <w:t>22)   Zadatak radite na poleđini lista. U kosoj projekciji &lt;(-xy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k</w:t>
      </w:r>
      <w:r>
        <w:rPr>
          <w:rFonts w:ascii="Times New Roman" w:hAnsi="Times New Roman" w:cs="Times New Roman"/>
          <w:sz w:val="24"/>
          <w:szCs w:val="24"/>
        </w:rPr>
        <w:t>)=45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skraćenje n=y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k</w:t>
      </w:r>
      <w:r>
        <w:rPr>
          <w:rFonts w:ascii="Times New Roman" w:hAnsi="Times New Roman" w:cs="Times New Roman"/>
          <w:sz w:val="24"/>
          <w:szCs w:val="24"/>
        </w:rPr>
        <w:t>:y=3:4, konstruišite presek rotacionog konusa i ravni T8(</w:t>
      </w:r>
      <w:r w:rsidR="00803983">
        <w:rPr>
          <w:rFonts w:ascii="Times New Roman" w:hAnsi="Times New Roman" w:cs="Times New Roman"/>
          <w:sz w:val="24"/>
          <w:szCs w:val="24"/>
        </w:rPr>
        <w:t>8;</w:t>
      </w:r>
      <w:r>
        <w:rPr>
          <w:rFonts w:ascii="Times New Roman" w:hAnsi="Times New Roman" w:cs="Times New Roman"/>
          <w:sz w:val="24"/>
          <w:szCs w:val="24"/>
        </w:rPr>
        <w:t>∞;</w:t>
      </w:r>
      <w:r w:rsidR="00803983">
        <w:rPr>
          <w:rFonts w:ascii="Times New Roman" w:hAnsi="Times New Roman" w:cs="Times New Roman"/>
          <w:sz w:val="24"/>
          <w:szCs w:val="24"/>
        </w:rPr>
        <w:t>4). Bazis konusa je kružnica u horizontalnici središta C(4;4;0) i poluprečnika r=4cm. Vrh konusa je tačka V(4;4;8). Konstruišite presečnu krivu sa svim njenim parametrima, odrdite konturne tačke i vidljivost.</w:t>
      </w:r>
    </w:p>
    <w:sectPr w:rsidR="00A66679" w:rsidRPr="00A66679" w:rsidSect="003F0894">
      <w:pgSz w:w="11907" w:h="16839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defaultTabStop w:val="720"/>
  <w:drawingGridHorizontalSpacing w:val="110"/>
  <w:displayHorizontalDrawingGridEvery w:val="2"/>
  <w:characterSpacingControl w:val="doNotCompress"/>
  <w:savePreviewPicture/>
  <w:compat/>
  <w:rsids>
    <w:rsidRoot w:val="003F0894"/>
    <w:rsid w:val="00063B7E"/>
    <w:rsid w:val="000C34E9"/>
    <w:rsid w:val="001C5861"/>
    <w:rsid w:val="001E1805"/>
    <w:rsid w:val="001E4958"/>
    <w:rsid w:val="001F0CF6"/>
    <w:rsid w:val="002102BB"/>
    <w:rsid w:val="002A344D"/>
    <w:rsid w:val="002E0CC1"/>
    <w:rsid w:val="003253EA"/>
    <w:rsid w:val="00331587"/>
    <w:rsid w:val="00350C87"/>
    <w:rsid w:val="00384154"/>
    <w:rsid w:val="003A09B0"/>
    <w:rsid w:val="003C0BFE"/>
    <w:rsid w:val="003D31C1"/>
    <w:rsid w:val="003F0894"/>
    <w:rsid w:val="00433397"/>
    <w:rsid w:val="004564D9"/>
    <w:rsid w:val="00460DAF"/>
    <w:rsid w:val="0049738B"/>
    <w:rsid w:val="004E012C"/>
    <w:rsid w:val="004E2F87"/>
    <w:rsid w:val="00544952"/>
    <w:rsid w:val="005478ED"/>
    <w:rsid w:val="005833CB"/>
    <w:rsid w:val="005A2F6F"/>
    <w:rsid w:val="005A4007"/>
    <w:rsid w:val="00705A8E"/>
    <w:rsid w:val="00744B29"/>
    <w:rsid w:val="0076464A"/>
    <w:rsid w:val="007703B2"/>
    <w:rsid w:val="00781D21"/>
    <w:rsid w:val="00791176"/>
    <w:rsid w:val="00803983"/>
    <w:rsid w:val="008311DA"/>
    <w:rsid w:val="008E4A0E"/>
    <w:rsid w:val="0095612D"/>
    <w:rsid w:val="00972B81"/>
    <w:rsid w:val="00A66679"/>
    <w:rsid w:val="00AB2230"/>
    <w:rsid w:val="00AB432F"/>
    <w:rsid w:val="00B5128F"/>
    <w:rsid w:val="00B978DD"/>
    <w:rsid w:val="00BF0A7A"/>
    <w:rsid w:val="00CD429F"/>
    <w:rsid w:val="00CD596F"/>
    <w:rsid w:val="00CE0DCA"/>
    <w:rsid w:val="00D7451C"/>
    <w:rsid w:val="00D932FA"/>
    <w:rsid w:val="00E340D0"/>
    <w:rsid w:val="00EA4F60"/>
    <w:rsid w:val="00F74294"/>
    <w:rsid w:val="00FD7ACD"/>
    <w:rsid w:val="00FE6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3B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72B8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2B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Profa Bane</dc:creator>
  <cp:lastModifiedBy>Profa Bane</cp:lastModifiedBy>
  <cp:revision>4</cp:revision>
  <dcterms:created xsi:type="dcterms:W3CDTF">2014-09-13T09:53:00Z</dcterms:created>
  <dcterms:modified xsi:type="dcterms:W3CDTF">2014-10-03T13:45:00Z</dcterms:modified>
</cp:coreProperties>
</file>